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0A9C" w14:textId="77777777" w:rsidR="003F2E7A" w:rsidRPr="00CE5CE1" w:rsidRDefault="003F2E7A" w:rsidP="008857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ДО</w:t>
      </w:r>
      <w:r w:rsidR="002A6940" w:rsidRPr="00CE5CE1">
        <w:rPr>
          <w:rFonts w:ascii="Times New Roman" w:hAnsi="Times New Roman" w:cs="Times New Roman"/>
          <w:b/>
          <w:sz w:val="24"/>
          <w:szCs w:val="24"/>
        </w:rPr>
        <w:br/>
      </w:r>
      <w:r w:rsidRPr="00CE5CE1">
        <w:rPr>
          <w:rFonts w:ascii="Times New Roman" w:hAnsi="Times New Roman" w:cs="Times New Roman"/>
          <w:b/>
          <w:sz w:val="24"/>
          <w:szCs w:val="24"/>
        </w:rPr>
        <w:t xml:space="preserve">ОБЩИНСКИ СЪВЕТ </w:t>
      </w:r>
      <w:r w:rsidR="002A6940" w:rsidRPr="00CE5CE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E5CE1">
        <w:rPr>
          <w:rFonts w:ascii="Times New Roman" w:hAnsi="Times New Roman" w:cs="Times New Roman"/>
          <w:b/>
          <w:sz w:val="24"/>
          <w:szCs w:val="24"/>
        </w:rPr>
        <w:t>РУСЕ</w:t>
      </w:r>
    </w:p>
    <w:p w14:paraId="249AEC53" w14:textId="77777777" w:rsidR="003F2E7A" w:rsidRPr="00CE5CE1" w:rsidRDefault="003F2E7A" w:rsidP="008857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668E3F9" w14:textId="77777777" w:rsidR="003F2E7A" w:rsidRPr="00CE5CE1" w:rsidRDefault="003F2E7A" w:rsidP="008857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="002A6940" w:rsidRPr="00CE5CE1">
        <w:rPr>
          <w:rFonts w:ascii="Times New Roman" w:hAnsi="Times New Roman" w:cs="Times New Roman"/>
          <w:b/>
          <w:sz w:val="24"/>
          <w:szCs w:val="24"/>
        </w:rPr>
        <w:br/>
      </w:r>
      <w:r w:rsidRPr="00CE5CE1">
        <w:rPr>
          <w:rFonts w:ascii="Times New Roman" w:hAnsi="Times New Roman" w:cs="Times New Roman"/>
          <w:b/>
          <w:sz w:val="24"/>
          <w:szCs w:val="24"/>
        </w:rPr>
        <w:t>ОТ ПЕНЧО МИЛКОВ</w:t>
      </w:r>
      <w:r w:rsidR="002A6940" w:rsidRPr="00CE5CE1">
        <w:rPr>
          <w:rFonts w:ascii="Times New Roman" w:hAnsi="Times New Roman" w:cs="Times New Roman"/>
          <w:b/>
          <w:sz w:val="24"/>
          <w:szCs w:val="24"/>
        </w:rPr>
        <w:br/>
      </w:r>
      <w:r w:rsidR="002A6940" w:rsidRPr="00885720">
        <w:rPr>
          <w:rFonts w:ascii="Times New Roman" w:hAnsi="Times New Roman" w:cs="Times New Roman"/>
          <w:b/>
          <w:sz w:val="24"/>
          <w:szCs w:val="24"/>
        </w:rPr>
        <w:t>КМЕТ НА ОБЩИНА РУСЕ</w:t>
      </w:r>
    </w:p>
    <w:p w14:paraId="60FEADA8" w14:textId="77777777" w:rsidR="003F2E7A" w:rsidRPr="00CE5CE1" w:rsidRDefault="003F2E7A" w:rsidP="008857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58FCF2" w14:textId="3CB4DC2A" w:rsidR="003F2E7A" w:rsidRPr="00CE5CE1" w:rsidRDefault="003F2E7A" w:rsidP="0088572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CE5CE1">
        <w:rPr>
          <w:rFonts w:ascii="Times New Roman" w:hAnsi="Times New Roman" w:cs="Times New Roman"/>
          <w:sz w:val="24"/>
          <w:szCs w:val="24"/>
        </w:rPr>
        <w:t xml:space="preserve"> </w:t>
      </w:r>
      <w:r w:rsidR="006060CC" w:rsidRPr="00CE5CE1">
        <w:rPr>
          <w:rFonts w:ascii="Times New Roman" w:hAnsi="Times New Roman" w:cs="Times New Roman"/>
          <w:i/>
          <w:iCs/>
          <w:sz w:val="24"/>
          <w:szCs w:val="24"/>
        </w:rPr>
        <w:t>Промяна в устава на Общински Транспорт Русе ЕАД в изпълнение на изискванията на Закона за въвеждане на еврото в Република България</w:t>
      </w:r>
    </w:p>
    <w:p w14:paraId="61EC8D81" w14:textId="77777777" w:rsidR="003F2E7A" w:rsidRPr="00CE5CE1" w:rsidRDefault="003F2E7A" w:rsidP="008857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D738A" w14:textId="0050173E" w:rsidR="003F2E7A" w:rsidRDefault="002A6940" w:rsidP="008857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УВАЖАЕМИ ОБЩИНСКИ СЪВЕТНИЦИ,</w:t>
      </w:r>
    </w:p>
    <w:p w14:paraId="1B9862E4" w14:textId="77777777" w:rsidR="00885720" w:rsidRPr="00CE5CE1" w:rsidRDefault="00885720" w:rsidP="008857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07979C" w14:textId="38A4E2E9" w:rsidR="00750ED8" w:rsidRPr="00CE5CE1" w:rsidRDefault="00750ED8" w:rsidP="008857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В изпълнение на изискванията на Закона за въвеждане на еврото в Република България и с оглед необходимостта от привеждане на учредителните и вътрешните актове на търговските дружества в съответствие с действащата нормативна уредба, следва да бъдат предприети действия по актуализиране на устава на Общински Транспорт Русе ЕАД по отношение на отразяването на капитала и номиналната стойност на акциите в евро на дружеството.</w:t>
      </w:r>
    </w:p>
    <w:p w14:paraId="2D5CE216" w14:textId="3D7615D4" w:rsidR="00750ED8" w:rsidRPr="00CE5CE1" w:rsidRDefault="00750ED8" w:rsidP="008857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 xml:space="preserve">Съгласно чл. 32, ал. 1 от Закона за въвеждане на еврото в Република България търговските дружества приемат необходимите изменения в учредителните си актове и привеждат вътрешните си документи в съответствие с изискванията на закона в срок до 12 месеца от датата на въвеждане на еврото. За акционерните дружества е предвидено представяне за обявяване в търговския регистър на заверен препис от устава с отразени </w:t>
      </w:r>
      <w:proofErr w:type="spellStart"/>
      <w:r w:rsidRPr="00CE5CE1">
        <w:rPr>
          <w:rFonts w:ascii="Times New Roman" w:hAnsi="Times New Roman" w:cs="Times New Roman"/>
          <w:sz w:val="24"/>
          <w:szCs w:val="24"/>
        </w:rPr>
        <w:t>превалутиран</w:t>
      </w:r>
      <w:proofErr w:type="spellEnd"/>
      <w:r w:rsidRPr="00CE5CE1">
        <w:rPr>
          <w:rFonts w:ascii="Times New Roman" w:hAnsi="Times New Roman" w:cs="Times New Roman"/>
          <w:sz w:val="24"/>
          <w:szCs w:val="24"/>
        </w:rPr>
        <w:t xml:space="preserve"> размер на капитала и номинална стойност на акциите.</w:t>
      </w:r>
    </w:p>
    <w:p w14:paraId="2F37FEAD" w14:textId="39722D4A" w:rsidR="00CE02AF" w:rsidRPr="00CE5CE1" w:rsidRDefault="00CE02AF" w:rsidP="008857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Общински Транспорт Русе ЕАД е търговско дружество, чийто капитал е 100 процента собственост на Община Русе. В този смисъл Община Русе, чрез Общински съвет - Русе, упражнява правата на едноличен собственик на капитала, включително правомощията, които Търговският закон предоставя на общото събрание на акционерите. Съгласно чл. 221, т. 1 от Търговския закон общото събрание изменя и допълва устава на дружеството, а съгласно чл. 161, ал. 1 от Търговския закон капиталът и стойността на акциите се определят в евро, съответно в евроцентове</w:t>
      </w:r>
      <w:r w:rsidR="009D1A88" w:rsidRPr="00CE5CE1">
        <w:rPr>
          <w:rFonts w:ascii="Times New Roman" w:hAnsi="Times New Roman" w:cs="Times New Roman"/>
          <w:sz w:val="24"/>
          <w:szCs w:val="24"/>
        </w:rPr>
        <w:t xml:space="preserve"> след последните му изменения</w:t>
      </w:r>
      <w:r w:rsidRPr="00CE5CE1">
        <w:rPr>
          <w:rFonts w:ascii="Times New Roman" w:hAnsi="Times New Roman" w:cs="Times New Roman"/>
          <w:sz w:val="24"/>
          <w:szCs w:val="24"/>
        </w:rPr>
        <w:t>.</w:t>
      </w:r>
    </w:p>
    <w:p w14:paraId="529DDE6B" w14:textId="234ADB7A" w:rsidR="00750ED8" w:rsidRPr="00CE5CE1" w:rsidRDefault="00750ED8" w:rsidP="008857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 xml:space="preserve">Предвид изложеното, за изпълнение на посочените законови изисквания и за осигуряване на съответствие между устава на дружеството, вписаните обстоятелства в Търговския регистър и нормативната уредба, е необходимо Общински съвет - Русе да приеме решение за </w:t>
      </w:r>
      <w:proofErr w:type="spellStart"/>
      <w:r w:rsidRPr="00CE5CE1">
        <w:rPr>
          <w:rFonts w:ascii="Times New Roman" w:hAnsi="Times New Roman" w:cs="Times New Roman"/>
          <w:sz w:val="24"/>
          <w:szCs w:val="24"/>
        </w:rPr>
        <w:t>превалутиране</w:t>
      </w:r>
      <w:proofErr w:type="spellEnd"/>
      <w:r w:rsidRPr="00CE5CE1">
        <w:rPr>
          <w:rFonts w:ascii="Times New Roman" w:hAnsi="Times New Roman" w:cs="Times New Roman"/>
          <w:sz w:val="24"/>
          <w:szCs w:val="24"/>
        </w:rPr>
        <w:t xml:space="preserve"> на капитала и номиналната стойност на акциите на </w:t>
      </w:r>
      <w:r w:rsidR="009D1A88" w:rsidRPr="00CE5CE1">
        <w:rPr>
          <w:rFonts w:ascii="Times New Roman" w:hAnsi="Times New Roman" w:cs="Times New Roman"/>
          <w:sz w:val="24"/>
          <w:szCs w:val="24"/>
        </w:rPr>
        <w:t>Общински Транспорт Русе</w:t>
      </w:r>
      <w:r w:rsidRPr="00CE5CE1">
        <w:rPr>
          <w:rFonts w:ascii="Times New Roman" w:hAnsi="Times New Roman" w:cs="Times New Roman"/>
          <w:sz w:val="24"/>
          <w:szCs w:val="24"/>
        </w:rPr>
        <w:t xml:space="preserve"> ЕАД, както и за приемане на съответните изменения и допълнения в устава на дружеството.</w:t>
      </w:r>
    </w:p>
    <w:p w14:paraId="10AAB790" w14:textId="77777777" w:rsidR="00750ED8" w:rsidRPr="00CE5CE1" w:rsidRDefault="00750ED8" w:rsidP="008857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C53815B" w14:textId="4F287129" w:rsidR="00EA52FF" w:rsidRPr="00CE5CE1" w:rsidRDefault="00EA52FF" w:rsidP="00885720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С оглед на изложеното и на основание чл. 63, ал. 1 от Правилника за организацията на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следното:</w:t>
      </w:r>
    </w:p>
    <w:p w14:paraId="4DF01C8E" w14:textId="77777777" w:rsidR="00296A4C" w:rsidRPr="00CE5CE1" w:rsidRDefault="00296A4C" w:rsidP="008857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82228A7" w14:textId="2485AFA5" w:rsidR="00E8700D" w:rsidRDefault="00E8700D" w:rsidP="00885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РЕШЕНИЕ:</w:t>
      </w:r>
    </w:p>
    <w:p w14:paraId="37B01B2B" w14:textId="77777777" w:rsidR="00885720" w:rsidRPr="00CE5CE1" w:rsidRDefault="00885720" w:rsidP="00885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A0554" w14:textId="16B900AA" w:rsidR="00296A4C" w:rsidRPr="00CE5CE1" w:rsidRDefault="00296A4C" w:rsidP="008857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56129D" w:rsidRPr="00CE5CE1">
        <w:rPr>
          <w:rFonts w:ascii="Times New Roman" w:hAnsi="Times New Roman" w:cs="Times New Roman"/>
          <w:sz w:val="24"/>
          <w:szCs w:val="24"/>
        </w:rPr>
        <w:t xml:space="preserve">чл. 21, ал. 2 и чл. </w:t>
      </w:r>
      <w:r w:rsidRPr="00CE5CE1">
        <w:rPr>
          <w:rFonts w:ascii="Times New Roman" w:hAnsi="Times New Roman" w:cs="Times New Roman"/>
          <w:sz w:val="24"/>
          <w:szCs w:val="24"/>
        </w:rPr>
        <w:t xml:space="preserve">21, ал. 1, т. </w:t>
      </w:r>
      <w:r w:rsidR="00D61B48" w:rsidRPr="00CE5CE1">
        <w:rPr>
          <w:rFonts w:ascii="Times New Roman" w:hAnsi="Times New Roman" w:cs="Times New Roman"/>
          <w:sz w:val="24"/>
          <w:szCs w:val="24"/>
        </w:rPr>
        <w:t>9</w:t>
      </w:r>
      <w:r w:rsidRPr="00CE5CE1">
        <w:rPr>
          <w:rFonts w:ascii="Times New Roman" w:hAnsi="Times New Roman" w:cs="Times New Roman"/>
          <w:sz w:val="24"/>
          <w:szCs w:val="24"/>
        </w:rPr>
        <w:t xml:space="preserve"> </w:t>
      </w:r>
      <w:r w:rsidR="0056129D" w:rsidRPr="00CE5CE1">
        <w:rPr>
          <w:rFonts w:ascii="Times New Roman" w:hAnsi="Times New Roman" w:cs="Times New Roman"/>
          <w:sz w:val="24"/>
          <w:szCs w:val="24"/>
        </w:rPr>
        <w:t xml:space="preserve">и 23 </w:t>
      </w:r>
      <w:r w:rsidRPr="00CE5CE1">
        <w:rPr>
          <w:rFonts w:ascii="Times New Roman" w:hAnsi="Times New Roman" w:cs="Times New Roman"/>
          <w:sz w:val="24"/>
          <w:szCs w:val="24"/>
        </w:rPr>
        <w:t>от З</w:t>
      </w:r>
      <w:r w:rsidR="00D61B48" w:rsidRPr="00CE5CE1">
        <w:rPr>
          <w:rFonts w:ascii="Times New Roman" w:hAnsi="Times New Roman" w:cs="Times New Roman"/>
          <w:sz w:val="24"/>
          <w:szCs w:val="24"/>
        </w:rPr>
        <w:t>акона за местното самоуправление и местната администрация</w:t>
      </w:r>
      <w:r w:rsidR="008B13F6" w:rsidRPr="00CE5CE1">
        <w:rPr>
          <w:rFonts w:ascii="Times New Roman" w:hAnsi="Times New Roman" w:cs="Times New Roman"/>
          <w:sz w:val="24"/>
          <w:szCs w:val="24"/>
        </w:rPr>
        <w:t>;</w:t>
      </w:r>
      <w:r w:rsidRPr="00CE5CE1">
        <w:rPr>
          <w:rFonts w:ascii="Times New Roman" w:hAnsi="Times New Roman" w:cs="Times New Roman"/>
          <w:sz w:val="24"/>
          <w:szCs w:val="24"/>
        </w:rPr>
        <w:t xml:space="preserve"> </w:t>
      </w:r>
      <w:r w:rsidR="00D61B48" w:rsidRPr="00CE5CE1">
        <w:rPr>
          <w:rFonts w:ascii="Times New Roman" w:hAnsi="Times New Roman" w:cs="Times New Roman"/>
          <w:sz w:val="24"/>
          <w:szCs w:val="24"/>
        </w:rPr>
        <w:t>чл. 161, ал. 1 и чл. 221, т. 1 от Търговския закон</w:t>
      </w:r>
      <w:r w:rsidR="008B13F6" w:rsidRPr="00CE5CE1">
        <w:rPr>
          <w:rFonts w:ascii="Times New Roman" w:hAnsi="Times New Roman" w:cs="Times New Roman"/>
          <w:sz w:val="24"/>
          <w:szCs w:val="24"/>
        </w:rPr>
        <w:t>;</w:t>
      </w:r>
      <w:r w:rsidR="00D61B48" w:rsidRPr="00CE5CE1">
        <w:rPr>
          <w:rFonts w:ascii="Times New Roman" w:hAnsi="Times New Roman" w:cs="Times New Roman"/>
          <w:sz w:val="24"/>
          <w:szCs w:val="24"/>
        </w:rPr>
        <w:t xml:space="preserve"> чл. 31</w:t>
      </w:r>
      <w:r w:rsidR="00CE5CE1" w:rsidRPr="00CE5CE1">
        <w:rPr>
          <w:rFonts w:ascii="Times New Roman" w:hAnsi="Times New Roman" w:cs="Times New Roman"/>
          <w:sz w:val="24"/>
          <w:szCs w:val="24"/>
        </w:rPr>
        <w:t>, ал.1, 2 и 3</w:t>
      </w:r>
      <w:r w:rsidR="00D61B48" w:rsidRPr="00CE5CE1">
        <w:rPr>
          <w:rFonts w:ascii="Times New Roman" w:hAnsi="Times New Roman" w:cs="Times New Roman"/>
          <w:sz w:val="24"/>
          <w:szCs w:val="24"/>
        </w:rPr>
        <w:t xml:space="preserve"> и чл. 32</w:t>
      </w:r>
      <w:r w:rsidR="00CE5CE1" w:rsidRPr="00CE5CE1">
        <w:rPr>
          <w:rFonts w:ascii="Times New Roman" w:hAnsi="Times New Roman" w:cs="Times New Roman"/>
          <w:sz w:val="24"/>
          <w:szCs w:val="24"/>
        </w:rPr>
        <w:t>, ал. 1 и 2</w:t>
      </w:r>
      <w:r w:rsidR="00D61B48" w:rsidRPr="00CE5CE1">
        <w:rPr>
          <w:rFonts w:ascii="Times New Roman" w:hAnsi="Times New Roman" w:cs="Times New Roman"/>
          <w:sz w:val="24"/>
          <w:szCs w:val="24"/>
        </w:rPr>
        <w:t xml:space="preserve"> от Закона за въвеждане на еврото в Република България</w:t>
      </w:r>
      <w:r w:rsidR="008B13F6" w:rsidRPr="00CE5CE1">
        <w:rPr>
          <w:rFonts w:ascii="Times New Roman" w:hAnsi="Times New Roman" w:cs="Times New Roman"/>
          <w:sz w:val="24"/>
          <w:szCs w:val="24"/>
        </w:rPr>
        <w:t>;</w:t>
      </w:r>
      <w:r w:rsidR="00D61B48" w:rsidRPr="00CE5CE1">
        <w:rPr>
          <w:rFonts w:ascii="Times New Roman" w:hAnsi="Times New Roman" w:cs="Times New Roman"/>
          <w:sz w:val="24"/>
          <w:szCs w:val="24"/>
        </w:rPr>
        <w:t xml:space="preserve"> </w:t>
      </w:r>
      <w:r w:rsidR="00FC469D" w:rsidRPr="00CE5CE1">
        <w:rPr>
          <w:rFonts w:ascii="Times New Roman" w:hAnsi="Times New Roman" w:cs="Times New Roman"/>
          <w:sz w:val="24"/>
          <w:szCs w:val="24"/>
        </w:rPr>
        <w:t xml:space="preserve">чл. 2, чл. 8, ал. </w:t>
      </w:r>
      <w:r w:rsidR="00CE5CE1" w:rsidRPr="00CE5CE1">
        <w:rPr>
          <w:rFonts w:ascii="Times New Roman" w:hAnsi="Times New Roman" w:cs="Times New Roman"/>
          <w:sz w:val="24"/>
          <w:szCs w:val="24"/>
        </w:rPr>
        <w:t>2</w:t>
      </w:r>
      <w:r w:rsidR="00FC469D" w:rsidRPr="00CE5CE1">
        <w:rPr>
          <w:rFonts w:ascii="Times New Roman" w:hAnsi="Times New Roman" w:cs="Times New Roman"/>
          <w:sz w:val="24"/>
          <w:szCs w:val="24"/>
        </w:rPr>
        <w:t>, т. 1 и</w:t>
      </w:r>
      <w:r w:rsidRPr="00CE5CE1">
        <w:rPr>
          <w:rFonts w:ascii="Times New Roman" w:hAnsi="Times New Roman" w:cs="Times New Roman"/>
          <w:sz w:val="24"/>
          <w:szCs w:val="24"/>
        </w:rPr>
        <w:t xml:space="preserve"> </w:t>
      </w:r>
      <w:r w:rsidR="00D61B48" w:rsidRPr="00CE5CE1">
        <w:rPr>
          <w:rFonts w:ascii="Times New Roman" w:hAnsi="Times New Roman" w:cs="Times New Roman"/>
          <w:sz w:val="24"/>
          <w:szCs w:val="24"/>
        </w:rPr>
        <w:t>чл. 1</w:t>
      </w:r>
      <w:r w:rsidR="008F20DE" w:rsidRPr="00CE5CE1">
        <w:rPr>
          <w:rFonts w:ascii="Times New Roman" w:hAnsi="Times New Roman" w:cs="Times New Roman"/>
          <w:sz w:val="24"/>
          <w:szCs w:val="24"/>
        </w:rPr>
        <w:t>3</w:t>
      </w:r>
      <w:r w:rsidR="00D61B48" w:rsidRPr="00CE5CE1">
        <w:rPr>
          <w:rFonts w:ascii="Times New Roman" w:hAnsi="Times New Roman" w:cs="Times New Roman"/>
          <w:sz w:val="24"/>
          <w:szCs w:val="24"/>
        </w:rPr>
        <w:t xml:space="preserve">, т. </w:t>
      </w:r>
      <w:r w:rsidR="008F20DE" w:rsidRPr="00CE5CE1">
        <w:rPr>
          <w:rFonts w:ascii="Times New Roman" w:hAnsi="Times New Roman" w:cs="Times New Roman"/>
          <w:sz w:val="24"/>
          <w:szCs w:val="24"/>
        </w:rPr>
        <w:t>1</w:t>
      </w:r>
      <w:r w:rsidRPr="00CE5CE1">
        <w:rPr>
          <w:rFonts w:ascii="Times New Roman" w:hAnsi="Times New Roman" w:cs="Times New Roman"/>
          <w:sz w:val="24"/>
          <w:szCs w:val="24"/>
        </w:rPr>
        <w:t xml:space="preserve"> от Наредба №9 за реда и условията за </w:t>
      </w:r>
      <w:r w:rsidRPr="00CE5CE1">
        <w:rPr>
          <w:rFonts w:ascii="Times New Roman" w:hAnsi="Times New Roman" w:cs="Times New Roman"/>
          <w:sz w:val="24"/>
          <w:szCs w:val="24"/>
        </w:rPr>
        <w:lastRenderedPageBreak/>
        <w:t>упражняване правата на Община Русе върху общинската част от капитала на търговските дружества на Об</w:t>
      </w:r>
      <w:r w:rsidR="008F20DE" w:rsidRPr="00CE5CE1">
        <w:rPr>
          <w:rFonts w:ascii="Times New Roman" w:hAnsi="Times New Roman" w:cs="Times New Roman"/>
          <w:sz w:val="24"/>
          <w:szCs w:val="24"/>
        </w:rPr>
        <w:t xml:space="preserve">щински съвет </w:t>
      </w:r>
      <w:r w:rsidR="00885720">
        <w:rPr>
          <w:rFonts w:ascii="Times New Roman" w:hAnsi="Times New Roman" w:cs="Times New Roman"/>
          <w:sz w:val="24"/>
          <w:szCs w:val="24"/>
        </w:rPr>
        <w:t>–</w:t>
      </w:r>
      <w:r w:rsidR="008F20DE" w:rsidRPr="00CE5CE1">
        <w:rPr>
          <w:rFonts w:ascii="Times New Roman" w:hAnsi="Times New Roman" w:cs="Times New Roman"/>
          <w:sz w:val="24"/>
          <w:szCs w:val="24"/>
        </w:rPr>
        <w:t xml:space="preserve"> </w:t>
      </w:r>
      <w:r w:rsidRPr="00CE5CE1">
        <w:rPr>
          <w:rFonts w:ascii="Times New Roman" w:hAnsi="Times New Roman" w:cs="Times New Roman"/>
          <w:sz w:val="24"/>
          <w:szCs w:val="24"/>
        </w:rPr>
        <w:t>Русе</w:t>
      </w:r>
      <w:r w:rsidR="00885720">
        <w:rPr>
          <w:rFonts w:ascii="Times New Roman" w:hAnsi="Times New Roman" w:cs="Times New Roman"/>
          <w:sz w:val="24"/>
          <w:szCs w:val="24"/>
        </w:rPr>
        <w:t>,</w:t>
      </w:r>
      <w:r w:rsidRPr="00CE5CE1">
        <w:rPr>
          <w:rFonts w:ascii="Times New Roman" w:hAnsi="Times New Roman" w:cs="Times New Roman"/>
          <w:sz w:val="24"/>
          <w:szCs w:val="24"/>
        </w:rPr>
        <w:t xml:space="preserve"> във връзка с чл. 34, </w:t>
      </w:r>
      <w:r w:rsidR="00CE5CE1" w:rsidRPr="00CE5CE1">
        <w:rPr>
          <w:rFonts w:ascii="Times New Roman" w:hAnsi="Times New Roman" w:cs="Times New Roman"/>
          <w:sz w:val="24"/>
          <w:szCs w:val="24"/>
        </w:rPr>
        <w:t>т</w:t>
      </w:r>
      <w:r w:rsidRPr="00CE5CE1">
        <w:rPr>
          <w:rFonts w:ascii="Times New Roman" w:hAnsi="Times New Roman" w:cs="Times New Roman"/>
          <w:sz w:val="24"/>
          <w:szCs w:val="24"/>
        </w:rPr>
        <w:t>. 1 от Устава на Общински Транспорт Русе ЕАД</w:t>
      </w:r>
    </w:p>
    <w:p w14:paraId="2676D7B0" w14:textId="41F38288" w:rsidR="00E8700D" w:rsidRDefault="00E8700D" w:rsidP="00885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РЕШИ:</w:t>
      </w:r>
    </w:p>
    <w:p w14:paraId="35E36091" w14:textId="77777777" w:rsidR="00885720" w:rsidRPr="00CE5CE1" w:rsidRDefault="00885720" w:rsidP="00885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6E5E85" w14:textId="55566BF7" w:rsidR="008F20DE" w:rsidRPr="00CE5CE1" w:rsidRDefault="0056129D" w:rsidP="0088572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 xml:space="preserve">Изменя чл. 9 от Устава на „Общински транспорт Русе“ ЕАД, както следва: </w:t>
      </w:r>
    </w:p>
    <w:p w14:paraId="628652C6" w14:textId="3AE2898F" w:rsidR="008F20DE" w:rsidRPr="00CE5CE1" w:rsidRDefault="0056129D" w:rsidP="008857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„</w:t>
      </w:r>
      <w:r w:rsidR="008F20DE" w:rsidRPr="00CE5CE1">
        <w:rPr>
          <w:rFonts w:ascii="Times New Roman" w:hAnsi="Times New Roman" w:cs="Times New Roman"/>
          <w:sz w:val="24"/>
          <w:szCs w:val="24"/>
        </w:rPr>
        <w:t>Чл.9.</w:t>
      </w:r>
      <w:r w:rsidRPr="00CE5CE1">
        <w:rPr>
          <w:rFonts w:ascii="Times New Roman" w:hAnsi="Times New Roman" w:cs="Times New Roman"/>
          <w:sz w:val="24"/>
          <w:szCs w:val="24"/>
        </w:rPr>
        <w:t xml:space="preserve"> </w:t>
      </w:r>
      <w:r w:rsidR="008F20DE" w:rsidRPr="00CE5CE1">
        <w:rPr>
          <w:rFonts w:ascii="Times New Roman" w:hAnsi="Times New Roman" w:cs="Times New Roman"/>
          <w:sz w:val="24"/>
          <w:szCs w:val="24"/>
        </w:rPr>
        <w:t xml:space="preserve">Капиталът на Дружеството е с номинална стойност 2 505 881,30 EUR (два милиона петстотин и пет хиляди осемстотин осемдесет и едно евро и </w:t>
      </w:r>
      <w:r w:rsidR="007D249B">
        <w:rPr>
          <w:rFonts w:ascii="Times New Roman" w:hAnsi="Times New Roman" w:cs="Times New Roman"/>
          <w:sz w:val="24"/>
          <w:szCs w:val="24"/>
        </w:rPr>
        <w:t>тридесет</w:t>
      </w:r>
      <w:r w:rsidR="008F20DE" w:rsidRPr="00CE5CE1">
        <w:rPr>
          <w:rFonts w:ascii="Times New Roman" w:hAnsi="Times New Roman" w:cs="Times New Roman"/>
          <w:sz w:val="24"/>
          <w:szCs w:val="24"/>
        </w:rPr>
        <w:t xml:space="preserve"> евроцента), разпределен в 49 010 (четиридесет и девет хиляди и десет) поименни налични акции с право на глас с номинална стойност 51,13 EUR (петдесет и едно евро и 13 евроцента) всяка. Под формата на парична вноска са внесени 2 900 661 лева</w:t>
      </w:r>
      <w:r w:rsidR="007D249B">
        <w:rPr>
          <w:rFonts w:ascii="Times New Roman" w:hAnsi="Times New Roman" w:cs="Times New Roman"/>
          <w:sz w:val="24"/>
          <w:szCs w:val="24"/>
        </w:rPr>
        <w:t xml:space="preserve"> (два милиона деветстотин хиляди шестстотин шестдесет и един лева)</w:t>
      </w:r>
      <w:r w:rsidR="002444A8" w:rsidRPr="00CE5CE1">
        <w:rPr>
          <w:rFonts w:ascii="Times New Roman" w:hAnsi="Times New Roman" w:cs="Times New Roman"/>
          <w:sz w:val="24"/>
          <w:szCs w:val="24"/>
        </w:rPr>
        <w:t>, която стойност след въвеждане на еврото се отразява като 1 483 08</w:t>
      </w:r>
      <w:r w:rsidR="00CE5CE1" w:rsidRPr="00CE5CE1">
        <w:rPr>
          <w:rFonts w:ascii="Times New Roman" w:hAnsi="Times New Roman" w:cs="Times New Roman"/>
          <w:sz w:val="24"/>
          <w:szCs w:val="24"/>
        </w:rPr>
        <w:t>4</w:t>
      </w:r>
      <w:r w:rsidR="002444A8" w:rsidRPr="00CE5CE1">
        <w:rPr>
          <w:rFonts w:ascii="Times New Roman" w:hAnsi="Times New Roman" w:cs="Times New Roman"/>
          <w:sz w:val="24"/>
          <w:szCs w:val="24"/>
        </w:rPr>
        <w:t>,42 евро</w:t>
      </w:r>
      <w:r w:rsidR="003509CF">
        <w:rPr>
          <w:rFonts w:ascii="Times New Roman" w:hAnsi="Times New Roman" w:cs="Times New Roman"/>
          <w:sz w:val="24"/>
          <w:szCs w:val="24"/>
        </w:rPr>
        <w:t xml:space="preserve"> (един милион четиристотин осемдесет и три хиляди осемдесет и четири евро и четиридесет и два евроцента)</w:t>
      </w:r>
      <w:r w:rsidR="002444A8" w:rsidRPr="00CE5CE1">
        <w:rPr>
          <w:rFonts w:ascii="Times New Roman" w:hAnsi="Times New Roman" w:cs="Times New Roman"/>
          <w:sz w:val="24"/>
          <w:szCs w:val="24"/>
        </w:rPr>
        <w:t xml:space="preserve">, определени при прилагане на официалния валутен курс и правилата за </w:t>
      </w:r>
      <w:proofErr w:type="spellStart"/>
      <w:r w:rsidR="002444A8" w:rsidRPr="00CE5CE1">
        <w:rPr>
          <w:rFonts w:ascii="Times New Roman" w:hAnsi="Times New Roman" w:cs="Times New Roman"/>
          <w:sz w:val="24"/>
          <w:szCs w:val="24"/>
        </w:rPr>
        <w:t>превалутиране</w:t>
      </w:r>
      <w:proofErr w:type="spellEnd"/>
      <w:r w:rsidR="002444A8" w:rsidRPr="00CE5CE1">
        <w:rPr>
          <w:rFonts w:ascii="Times New Roman" w:hAnsi="Times New Roman" w:cs="Times New Roman"/>
          <w:sz w:val="24"/>
          <w:szCs w:val="24"/>
        </w:rPr>
        <w:t xml:space="preserve"> и закръгляване по Закона за въвеждане на еврото в Република България</w:t>
      </w:r>
      <w:r w:rsidR="008F20DE" w:rsidRPr="00CE5CE1">
        <w:rPr>
          <w:rFonts w:ascii="Times New Roman" w:hAnsi="Times New Roman" w:cs="Times New Roman"/>
          <w:sz w:val="24"/>
          <w:szCs w:val="24"/>
        </w:rPr>
        <w:t xml:space="preserve">, а остатъкът от 2 000 339 (два милиона триста тридесет и девет) лева, </w:t>
      </w:r>
      <w:r w:rsidR="003509CF">
        <w:rPr>
          <w:rFonts w:ascii="Times New Roman" w:hAnsi="Times New Roman" w:cs="Times New Roman"/>
          <w:sz w:val="24"/>
          <w:szCs w:val="24"/>
        </w:rPr>
        <w:t>равняващи се на 1 022 757,09 евро (един милион двадесет и две хиляди седемстотин петдесет и седем евро и девет евроцента)</w:t>
      </w:r>
      <w:r w:rsidR="007D249B">
        <w:rPr>
          <w:rFonts w:ascii="Times New Roman" w:hAnsi="Times New Roman" w:cs="Times New Roman"/>
          <w:sz w:val="24"/>
          <w:szCs w:val="24"/>
        </w:rPr>
        <w:t xml:space="preserve"> </w:t>
      </w:r>
      <w:r w:rsidR="007D249B" w:rsidRPr="00CE5CE1">
        <w:rPr>
          <w:rFonts w:ascii="Times New Roman" w:hAnsi="Times New Roman" w:cs="Times New Roman"/>
          <w:sz w:val="24"/>
          <w:szCs w:val="24"/>
        </w:rPr>
        <w:t xml:space="preserve">определени при прилагане на официалния валутен курс и правилата за </w:t>
      </w:r>
      <w:proofErr w:type="spellStart"/>
      <w:r w:rsidR="007D249B" w:rsidRPr="00CE5CE1">
        <w:rPr>
          <w:rFonts w:ascii="Times New Roman" w:hAnsi="Times New Roman" w:cs="Times New Roman"/>
          <w:sz w:val="24"/>
          <w:szCs w:val="24"/>
        </w:rPr>
        <w:t>превалутиране</w:t>
      </w:r>
      <w:proofErr w:type="spellEnd"/>
      <w:r w:rsidR="007D249B" w:rsidRPr="00CE5CE1">
        <w:rPr>
          <w:rFonts w:ascii="Times New Roman" w:hAnsi="Times New Roman" w:cs="Times New Roman"/>
          <w:sz w:val="24"/>
          <w:szCs w:val="24"/>
        </w:rPr>
        <w:t xml:space="preserve"> и закръгляване по Закона за въвеждане на еврото в Република България</w:t>
      </w:r>
      <w:r w:rsidR="007D249B">
        <w:rPr>
          <w:rFonts w:ascii="Times New Roman" w:hAnsi="Times New Roman" w:cs="Times New Roman"/>
          <w:sz w:val="24"/>
          <w:szCs w:val="24"/>
        </w:rPr>
        <w:t xml:space="preserve"> са</w:t>
      </w:r>
      <w:r w:rsidR="003509CF">
        <w:rPr>
          <w:rFonts w:ascii="Times New Roman" w:hAnsi="Times New Roman" w:cs="Times New Roman"/>
          <w:sz w:val="24"/>
          <w:szCs w:val="24"/>
        </w:rPr>
        <w:t xml:space="preserve"> </w:t>
      </w:r>
      <w:r w:rsidR="008F20DE" w:rsidRPr="00CE5CE1">
        <w:rPr>
          <w:rFonts w:ascii="Times New Roman" w:hAnsi="Times New Roman" w:cs="Times New Roman"/>
          <w:sz w:val="24"/>
          <w:szCs w:val="24"/>
        </w:rPr>
        <w:t>внесени под формата на:</w:t>
      </w:r>
    </w:p>
    <w:p w14:paraId="461297CD" w14:textId="20C51966" w:rsidR="002444A8" w:rsidRPr="00CE5CE1" w:rsidRDefault="008F20DE" w:rsidP="0088572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непарична вноска – собственост на Община Русе и представляваща: ПОЗЕМЛЕН ИМОТ с идентификатор 63427.3.502 (шестдесет и три хиляди четиристотин двадесет и седем, точка, три, точка, петстотин и две), съгласно кадастралната карта и кадастралните регистри на гр. Русе, находящ се в гр. Русе, община Русе, област Русе, местност Лагера, с площ от 43 746 кв.м. (четиридесет и три хиляди седемстотин четиридесет и шест квадратни метра), трайно предназначение на територията: земеделска, начин на трайно ползване: разсадник, номер по предходен план: 000039, при граници: 63427.3.504, 63427.3.503, 63427.3.500, 63427.3.621, 63427.3.480, 63427.3.493, 63427.3.494, 63427.3.484, 63427.3.481, 63427.3.482, 63427.3.490, 63427.3.491, 63427.3.488, 63427.3.531, 63427.3.492, 63427.3.324. Вносител на непаричната вноска е Община Русе, ЕИК по Булстат 000530632, която се легитимира като собственик с Акт за частна общинска собственост № 8129/02.11.2016г. Оценката на непаричната вноска е в размер на 1 126 000 лв., съгласно извършена експертна оценка от 17.04.2019г. на правоспособен оценител</w:t>
      </w:r>
      <w:r w:rsidR="00A858DD" w:rsidRPr="00CE5CE1">
        <w:rPr>
          <w:rFonts w:ascii="Times New Roman" w:hAnsi="Times New Roman" w:cs="Times New Roman"/>
          <w:sz w:val="24"/>
          <w:szCs w:val="24"/>
        </w:rPr>
        <w:t>.</w:t>
      </w:r>
    </w:p>
    <w:p w14:paraId="383D505B" w14:textId="6D10E893" w:rsidR="00E8700D" w:rsidRPr="00CE5CE1" w:rsidRDefault="008F20DE" w:rsidP="0088572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непарична вноска – вземане на Община Русе, ЕИК 000530632 по договор за паричен заем № ФС-3691/16.11.2017г., допълнително споразумение към договор за паричен заем № ФС-3945/23.05.2018г., допълнително споразумение към договор за паричен заем № ФС-4891/30.09.2019г. и допълнително споразумение към договор за паричен заем № ФС-5273/11.06.2020г., сключени между Община Русе и „Общински транспорт Русе” ЕАД. Вносител на непаричната вноска е Община Русе, ЕИК по Булстат 000530632, която се легитимира като собственик на вземането с договор за паричен заем № ФС-4891/30.09.2019г. и допълнително споразумение към договор за паричен заем № ФС-5273/11.06.2020г., сключени между Община Русе и „Общински транспорт Русе” ЕАД. Оценката на непаричната вноска е в размер на 874 339 лв. (осемстотин седемдесет и четири триста тридесет и девет лева), съгласно извършена експертна оценка</w:t>
      </w:r>
      <w:r w:rsidR="00CE5CE1" w:rsidRPr="00CE5CE1">
        <w:rPr>
          <w:rFonts w:ascii="Times New Roman" w:hAnsi="Times New Roman" w:cs="Times New Roman"/>
          <w:sz w:val="24"/>
          <w:szCs w:val="24"/>
        </w:rPr>
        <w:t>.</w:t>
      </w:r>
      <w:r w:rsidR="002444A8" w:rsidRPr="00CE5CE1">
        <w:rPr>
          <w:rFonts w:ascii="Times New Roman" w:hAnsi="Times New Roman" w:cs="Times New Roman"/>
          <w:sz w:val="24"/>
          <w:szCs w:val="24"/>
        </w:rPr>
        <w:t>“</w:t>
      </w:r>
    </w:p>
    <w:p w14:paraId="197EEEA2" w14:textId="3F848F0C" w:rsidR="002444A8" w:rsidRPr="00CE5CE1" w:rsidRDefault="002444A8" w:rsidP="0029403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Изменя чл. 10, ал. 1 от Устава на „Общински транспорт Русе“ ЕАД, както</w:t>
      </w:r>
      <w:r w:rsidR="007D249B">
        <w:rPr>
          <w:rFonts w:ascii="Times New Roman" w:hAnsi="Times New Roman" w:cs="Times New Roman"/>
          <w:sz w:val="24"/>
          <w:szCs w:val="24"/>
        </w:rPr>
        <w:t xml:space="preserve"> </w:t>
      </w:r>
      <w:r w:rsidRPr="00CE5CE1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14:paraId="319CA48A" w14:textId="72A1AD23" w:rsidR="002444A8" w:rsidRPr="00CE5CE1" w:rsidRDefault="002444A8" w:rsidP="0088572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lastRenderedPageBreak/>
        <w:t xml:space="preserve">„Чл. 10 (1) Номиналната стойност на една акция на Дружеството е 51,13 EUR (петдесет и едно евро и </w:t>
      </w:r>
      <w:r w:rsidR="007D249B">
        <w:rPr>
          <w:rFonts w:ascii="Times New Roman" w:hAnsi="Times New Roman" w:cs="Times New Roman"/>
          <w:sz w:val="24"/>
          <w:szCs w:val="24"/>
        </w:rPr>
        <w:t>тринадесет</w:t>
      </w:r>
      <w:r w:rsidRPr="00CE5CE1">
        <w:rPr>
          <w:rFonts w:ascii="Times New Roman" w:hAnsi="Times New Roman" w:cs="Times New Roman"/>
          <w:sz w:val="24"/>
          <w:szCs w:val="24"/>
        </w:rPr>
        <w:t xml:space="preserve"> евроцента).“</w:t>
      </w:r>
    </w:p>
    <w:p w14:paraId="2AD93725" w14:textId="103340C2" w:rsidR="00093873" w:rsidRPr="00CE5CE1" w:rsidRDefault="00093873" w:rsidP="0088572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CE1">
        <w:rPr>
          <w:rFonts w:ascii="Times New Roman" w:hAnsi="Times New Roman" w:cs="Times New Roman"/>
          <w:sz w:val="24"/>
          <w:szCs w:val="24"/>
        </w:rPr>
        <w:t>Получената разлика от 39,79 евро</w:t>
      </w:r>
      <w:r w:rsidR="007D249B">
        <w:rPr>
          <w:rFonts w:ascii="Times New Roman" w:hAnsi="Times New Roman" w:cs="Times New Roman"/>
          <w:sz w:val="24"/>
          <w:szCs w:val="24"/>
        </w:rPr>
        <w:t xml:space="preserve"> (тридесет и девет евро и седемдесет и девет евроцента) </w:t>
      </w:r>
      <w:r w:rsidRPr="00CE5CE1">
        <w:rPr>
          <w:rFonts w:ascii="Times New Roman" w:hAnsi="Times New Roman" w:cs="Times New Roman"/>
          <w:sz w:val="24"/>
          <w:szCs w:val="24"/>
        </w:rPr>
        <w:t xml:space="preserve"> между стойността на капитала, която се получава при прилагане на правилото за </w:t>
      </w:r>
      <w:proofErr w:type="spellStart"/>
      <w:r w:rsidRPr="00CE5CE1">
        <w:rPr>
          <w:rFonts w:ascii="Times New Roman" w:hAnsi="Times New Roman" w:cs="Times New Roman"/>
          <w:sz w:val="24"/>
          <w:szCs w:val="24"/>
        </w:rPr>
        <w:t>превалутиране</w:t>
      </w:r>
      <w:proofErr w:type="spellEnd"/>
      <w:r w:rsidRPr="00CE5CE1">
        <w:rPr>
          <w:rFonts w:ascii="Times New Roman" w:hAnsi="Times New Roman" w:cs="Times New Roman"/>
          <w:sz w:val="24"/>
          <w:szCs w:val="24"/>
        </w:rPr>
        <w:t xml:space="preserve"> по чл. 12 от ЗВЕРБ и стойността на капитала, която се получава по реда на чл. 31, ал. 2, да се отрази като непокрита загуба от минали години</w:t>
      </w:r>
      <w:r w:rsidR="003509CF">
        <w:rPr>
          <w:rFonts w:ascii="Times New Roman" w:hAnsi="Times New Roman" w:cs="Times New Roman"/>
          <w:sz w:val="24"/>
          <w:szCs w:val="24"/>
        </w:rPr>
        <w:t>, съгласно чл. 31, ал. 3 от ЗВЕРБ</w:t>
      </w:r>
      <w:r w:rsidRPr="00CE5CE1">
        <w:rPr>
          <w:rFonts w:ascii="Times New Roman" w:hAnsi="Times New Roman" w:cs="Times New Roman"/>
          <w:sz w:val="24"/>
          <w:szCs w:val="24"/>
        </w:rPr>
        <w:t>.</w:t>
      </w:r>
    </w:p>
    <w:p w14:paraId="1190AA39" w14:textId="47E84048" w:rsidR="0056129D" w:rsidRPr="00CE5CE1" w:rsidRDefault="00093873" w:rsidP="0088572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E5CE1">
        <w:rPr>
          <w:rFonts w:ascii="Times New Roman" w:hAnsi="Times New Roman" w:cs="Times New Roman"/>
          <w:sz w:val="24"/>
          <w:szCs w:val="24"/>
        </w:rPr>
        <w:t>Овластява Изпълнителния директор на Общински транспорт Русе ЕАД, ЕИК 117690845 да извърши всички действия и подпише всички необходими документи в изпълнение на горните решения.</w:t>
      </w:r>
    </w:p>
    <w:p w14:paraId="5154DCD8" w14:textId="77777777" w:rsidR="00FE2D39" w:rsidRPr="00CE5CE1" w:rsidRDefault="00FE2D39" w:rsidP="00885720">
      <w:pPr>
        <w:pStyle w:val="a3"/>
        <w:spacing w:after="0" w:line="240" w:lineRule="auto"/>
        <w:ind w:left="71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D51008B" w14:textId="77777777" w:rsidR="002A6940" w:rsidRPr="00CE5CE1" w:rsidRDefault="002A6940" w:rsidP="00885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8EBEC0" w14:textId="77777777" w:rsidR="002A6940" w:rsidRPr="00CE5CE1" w:rsidRDefault="002A6940" w:rsidP="00885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86E98" w14:textId="77777777" w:rsidR="002A6940" w:rsidRPr="00CE5CE1" w:rsidRDefault="002A6940" w:rsidP="00885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ВНОСИТЕЛ:</w:t>
      </w:r>
    </w:p>
    <w:p w14:paraId="31F78274" w14:textId="77777777" w:rsidR="002A6940" w:rsidRPr="00CE5CE1" w:rsidRDefault="002A6940" w:rsidP="00885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46FAF" w14:textId="77777777" w:rsidR="002A6940" w:rsidRPr="00885720" w:rsidRDefault="002A6940" w:rsidP="0088572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E5CE1">
        <w:rPr>
          <w:rFonts w:ascii="Times New Roman" w:hAnsi="Times New Roman" w:cs="Times New Roman"/>
          <w:b/>
          <w:sz w:val="24"/>
          <w:szCs w:val="24"/>
        </w:rPr>
        <w:t>ПЕНЧО МИЛКОВ</w:t>
      </w:r>
      <w:r w:rsidRPr="00CE5CE1">
        <w:rPr>
          <w:rFonts w:ascii="Times New Roman" w:hAnsi="Times New Roman" w:cs="Times New Roman"/>
          <w:b/>
          <w:sz w:val="24"/>
          <w:szCs w:val="24"/>
        </w:rPr>
        <w:br/>
      </w:r>
      <w:r w:rsidRPr="00885720">
        <w:rPr>
          <w:rFonts w:ascii="Times New Roman" w:hAnsi="Times New Roman" w:cs="Times New Roman"/>
          <w:i/>
          <w:sz w:val="24"/>
          <w:szCs w:val="24"/>
        </w:rPr>
        <w:t>Кмет на Община Русе</w:t>
      </w:r>
    </w:p>
    <w:p w14:paraId="654D7AB8" w14:textId="27B5A899" w:rsidR="00C22BF1" w:rsidRDefault="00C22BF1" w:rsidP="00885720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14:paraId="7F11C108" w14:textId="67274CBC" w:rsidR="00885720" w:rsidRDefault="00885720" w:rsidP="00885720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14:paraId="69B7B9D0" w14:textId="48604185" w:rsidR="00885720" w:rsidRDefault="00885720" w:rsidP="00885720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14:paraId="2FBE66CE" w14:textId="367ABE5C" w:rsidR="00885720" w:rsidRDefault="00885720" w:rsidP="00885720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14:paraId="1DE59AE1" w14:textId="77777777" w:rsidR="00885720" w:rsidRPr="00885720" w:rsidRDefault="00885720" w:rsidP="0088572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AB01D89" w14:textId="77777777" w:rsidR="00C22BF1" w:rsidRPr="00CE5CE1" w:rsidRDefault="00C22BF1" w:rsidP="0088572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A73C356" w14:textId="77777777" w:rsidR="002A6940" w:rsidRPr="001570AF" w:rsidRDefault="002A6940" w:rsidP="00885720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sectPr w:rsidR="002A6940" w:rsidRPr="001570AF" w:rsidSect="00156FEC">
      <w:footerReference w:type="default" r:id="rId7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36336" w14:textId="77777777" w:rsidR="00177156" w:rsidRDefault="00177156" w:rsidP="00885720">
      <w:pPr>
        <w:spacing w:after="0" w:line="240" w:lineRule="auto"/>
      </w:pPr>
      <w:r>
        <w:separator/>
      </w:r>
    </w:p>
  </w:endnote>
  <w:endnote w:type="continuationSeparator" w:id="0">
    <w:p w14:paraId="301E6F41" w14:textId="77777777" w:rsidR="00177156" w:rsidRDefault="00177156" w:rsidP="0088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29057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0996422" w14:textId="496DA741" w:rsidR="00885720" w:rsidRPr="00885720" w:rsidRDefault="00885720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857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857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857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40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857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7B69707" w14:textId="77777777" w:rsidR="00885720" w:rsidRDefault="008857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1828" w14:textId="77777777" w:rsidR="00177156" w:rsidRDefault="00177156" w:rsidP="00885720">
      <w:pPr>
        <w:spacing w:after="0" w:line="240" w:lineRule="auto"/>
      </w:pPr>
      <w:r>
        <w:separator/>
      </w:r>
    </w:p>
  </w:footnote>
  <w:footnote w:type="continuationSeparator" w:id="0">
    <w:p w14:paraId="2CC0CB0B" w14:textId="77777777" w:rsidR="00177156" w:rsidRDefault="00177156" w:rsidP="00885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81E8B"/>
    <w:multiLevelType w:val="hybridMultilevel"/>
    <w:tmpl w:val="C4441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61FA8"/>
    <w:multiLevelType w:val="hybridMultilevel"/>
    <w:tmpl w:val="ED3A8F88"/>
    <w:lvl w:ilvl="0" w:tplc="457C20F8">
      <w:start w:val="1"/>
      <w:numFmt w:val="decimal"/>
      <w:lvlText w:val="%1)"/>
      <w:lvlJc w:val="left"/>
      <w:pPr>
        <w:ind w:left="720" w:hanging="360"/>
      </w:pPr>
      <w:rPr>
        <w:rFonts w:cs="Arial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83628"/>
    <w:multiLevelType w:val="hybridMultilevel"/>
    <w:tmpl w:val="B2FC2080"/>
    <w:lvl w:ilvl="0" w:tplc="457C20F8">
      <w:start w:val="1"/>
      <w:numFmt w:val="decimal"/>
      <w:lvlText w:val="%1)"/>
      <w:lvlJc w:val="left"/>
      <w:pPr>
        <w:ind w:left="1080" w:hanging="360"/>
      </w:pPr>
      <w:rPr>
        <w:rFonts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456936"/>
    <w:multiLevelType w:val="hybridMultilevel"/>
    <w:tmpl w:val="29CA8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419FB"/>
    <w:multiLevelType w:val="hybridMultilevel"/>
    <w:tmpl w:val="E5BAB272"/>
    <w:lvl w:ilvl="0" w:tplc="871CE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26B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69D6534"/>
    <w:multiLevelType w:val="hybridMultilevel"/>
    <w:tmpl w:val="94FA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54CE8"/>
    <w:multiLevelType w:val="hybridMultilevel"/>
    <w:tmpl w:val="0630A406"/>
    <w:lvl w:ilvl="0" w:tplc="736EB55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04EB0"/>
    <w:multiLevelType w:val="hybridMultilevel"/>
    <w:tmpl w:val="0CDEF498"/>
    <w:lvl w:ilvl="0" w:tplc="871CE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0362A"/>
    <w:multiLevelType w:val="hybridMultilevel"/>
    <w:tmpl w:val="CB40074C"/>
    <w:lvl w:ilvl="0" w:tplc="A33007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3532E"/>
    <w:multiLevelType w:val="hybridMultilevel"/>
    <w:tmpl w:val="CB40074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95A81"/>
    <w:multiLevelType w:val="hybridMultilevel"/>
    <w:tmpl w:val="7032AB7A"/>
    <w:lvl w:ilvl="0" w:tplc="7C3A1D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293590">
    <w:abstractNumId w:val="7"/>
  </w:num>
  <w:num w:numId="2" w16cid:durableId="1196499602">
    <w:abstractNumId w:val="8"/>
  </w:num>
  <w:num w:numId="3" w16cid:durableId="408312095">
    <w:abstractNumId w:val="10"/>
  </w:num>
  <w:num w:numId="4" w16cid:durableId="165436453">
    <w:abstractNumId w:val="5"/>
  </w:num>
  <w:num w:numId="5" w16cid:durableId="64493510">
    <w:abstractNumId w:val="9"/>
  </w:num>
  <w:num w:numId="6" w16cid:durableId="1529414765">
    <w:abstractNumId w:val="0"/>
  </w:num>
  <w:num w:numId="7" w16cid:durableId="1519853104">
    <w:abstractNumId w:val="3"/>
  </w:num>
  <w:num w:numId="8" w16cid:durableId="163325830">
    <w:abstractNumId w:val="6"/>
  </w:num>
  <w:num w:numId="9" w16cid:durableId="162666430">
    <w:abstractNumId w:val="4"/>
  </w:num>
  <w:num w:numId="10" w16cid:durableId="2036421414">
    <w:abstractNumId w:val="2"/>
  </w:num>
  <w:num w:numId="11" w16cid:durableId="1678770495">
    <w:abstractNumId w:val="11"/>
  </w:num>
  <w:num w:numId="12" w16cid:durableId="1016887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7A"/>
    <w:rsid w:val="00062CD2"/>
    <w:rsid w:val="00066A93"/>
    <w:rsid w:val="00093873"/>
    <w:rsid w:val="00093D93"/>
    <w:rsid w:val="000A5626"/>
    <w:rsid w:val="00153ABA"/>
    <w:rsid w:val="00156FEC"/>
    <w:rsid w:val="001570AF"/>
    <w:rsid w:val="00177156"/>
    <w:rsid w:val="001D4C59"/>
    <w:rsid w:val="001D4FC9"/>
    <w:rsid w:val="001F2415"/>
    <w:rsid w:val="00201930"/>
    <w:rsid w:val="00217768"/>
    <w:rsid w:val="002444A8"/>
    <w:rsid w:val="00262311"/>
    <w:rsid w:val="00294035"/>
    <w:rsid w:val="00296A4C"/>
    <w:rsid w:val="002A6940"/>
    <w:rsid w:val="002D5514"/>
    <w:rsid w:val="00321C69"/>
    <w:rsid w:val="003509CF"/>
    <w:rsid w:val="003B3F6E"/>
    <w:rsid w:val="003C1322"/>
    <w:rsid w:val="003F2E7A"/>
    <w:rsid w:val="00406BF9"/>
    <w:rsid w:val="0056129D"/>
    <w:rsid w:val="00585A1D"/>
    <w:rsid w:val="00596691"/>
    <w:rsid w:val="005B05F7"/>
    <w:rsid w:val="005B70C5"/>
    <w:rsid w:val="006060CC"/>
    <w:rsid w:val="00644C50"/>
    <w:rsid w:val="006727E5"/>
    <w:rsid w:val="00690534"/>
    <w:rsid w:val="006A7CCA"/>
    <w:rsid w:val="007035A4"/>
    <w:rsid w:val="00723262"/>
    <w:rsid w:val="00741460"/>
    <w:rsid w:val="00750ED8"/>
    <w:rsid w:val="007D249B"/>
    <w:rsid w:val="007E2CB8"/>
    <w:rsid w:val="007F31D5"/>
    <w:rsid w:val="00885720"/>
    <w:rsid w:val="008B13F6"/>
    <w:rsid w:val="008E3672"/>
    <w:rsid w:val="008F20DE"/>
    <w:rsid w:val="00946CA5"/>
    <w:rsid w:val="009D1A88"/>
    <w:rsid w:val="009D54D5"/>
    <w:rsid w:val="00A858DD"/>
    <w:rsid w:val="00AC4145"/>
    <w:rsid w:val="00AD19BA"/>
    <w:rsid w:val="00B06753"/>
    <w:rsid w:val="00B335BF"/>
    <w:rsid w:val="00B63B49"/>
    <w:rsid w:val="00BB0128"/>
    <w:rsid w:val="00BE157C"/>
    <w:rsid w:val="00C22BF1"/>
    <w:rsid w:val="00C3703F"/>
    <w:rsid w:val="00C45147"/>
    <w:rsid w:val="00C604AC"/>
    <w:rsid w:val="00C664F1"/>
    <w:rsid w:val="00CA200F"/>
    <w:rsid w:val="00CC0FD0"/>
    <w:rsid w:val="00CC2407"/>
    <w:rsid w:val="00CE02AF"/>
    <w:rsid w:val="00CE5CE1"/>
    <w:rsid w:val="00D44DD1"/>
    <w:rsid w:val="00D46803"/>
    <w:rsid w:val="00D61B48"/>
    <w:rsid w:val="00DF0890"/>
    <w:rsid w:val="00DF5D2A"/>
    <w:rsid w:val="00E244F2"/>
    <w:rsid w:val="00E249ED"/>
    <w:rsid w:val="00E33DA0"/>
    <w:rsid w:val="00E8700D"/>
    <w:rsid w:val="00E93AB0"/>
    <w:rsid w:val="00EA52FF"/>
    <w:rsid w:val="00EF4FA3"/>
    <w:rsid w:val="00F70336"/>
    <w:rsid w:val="00F7308C"/>
    <w:rsid w:val="00F9274A"/>
    <w:rsid w:val="00F95FD5"/>
    <w:rsid w:val="00FB6217"/>
    <w:rsid w:val="00FC469D"/>
    <w:rsid w:val="00FE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62EA3"/>
  <w15:chartTrackingRefBased/>
  <w15:docId w15:val="{762F234A-384C-4420-8F49-6CF0EDA2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link w:val="10"/>
    <w:uiPriority w:val="9"/>
    <w:qFormat/>
    <w:rsid w:val="00B63B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63B49"/>
    <w:rPr>
      <w:rFonts w:ascii="Times New Roman" w:eastAsia="Times New Roman" w:hAnsi="Times New Roman" w:cs="Times New Roman"/>
      <w:b/>
      <w:bCs/>
      <w:kern w:val="36"/>
      <w:sz w:val="48"/>
      <w:szCs w:val="48"/>
      <w:lang w:val="bg-BG" w:eastAsia="bg-BG"/>
      <w14:ligatures w14:val="none"/>
    </w:rPr>
  </w:style>
  <w:style w:type="paragraph" w:styleId="a3">
    <w:name w:val="List Paragraph"/>
    <w:basedOn w:val="a"/>
    <w:uiPriority w:val="34"/>
    <w:qFormat/>
    <w:rsid w:val="00E870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7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5B70C5"/>
    <w:rPr>
      <w:rFonts w:ascii="Segoe UI" w:hAnsi="Segoe UI" w:cs="Segoe UI"/>
      <w:sz w:val="18"/>
      <w:szCs w:val="18"/>
      <w:lang w:val="bg-BG"/>
    </w:rPr>
  </w:style>
  <w:style w:type="character" w:customStyle="1" w:styleId="20">
    <w:name w:val="Заглавие 2 Знак"/>
    <w:basedOn w:val="a0"/>
    <w:link w:val="2"/>
    <w:uiPriority w:val="9"/>
    <w:semiHidden/>
    <w:rsid w:val="008F20D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bg-BG"/>
    </w:rPr>
  </w:style>
  <w:style w:type="paragraph" w:styleId="a6">
    <w:name w:val="header"/>
    <w:basedOn w:val="a"/>
    <w:link w:val="a7"/>
    <w:uiPriority w:val="99"/>
    <w:unhideWhenUsed/>
    <w:rsid w:val="00885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885720"/>
    <w:rPr>
      <w:lang w:val="bg-BG"/>
    </w:rPr>
  </w:style>
  <w:style w:type="paragraph" w:styleId="a8">
    <w:name w:val="footer"/>
    <w:basedOn w:val="a"/>
    <w:link w:val="a9"/>
    <w:uiPriority w:val="99"/>
    <w:unhideWhenUsed/>
    <w:rsid w:val="00885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885720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NRJSoft</dc:creator>
  <cp:keywords/>
  <dc:description/>
  <cp:lastModifiedBy>p.hristova</cp:lastModifiedBy>
  <cp:revision>2</cp:revision>
  <cp:lastPrinted>2026-05-08T11:09:00Z</cp:lastPrinted>
  <dcterms:created xsi:type="dcterms:W3CDTF">2026-05-11T13:17:00Z</dcterms:created>
  <dcterms:modified xsi:type="dcterms:W3CDTF">2026-05-11T13:17:00Z</dcterms:modified>
</cp:coreProperties>
</file>